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A90" w:rsidRDefault="00016A90" w:rsidP="00574658">
      <w:pPr>
        <w:spacing w:after="0"/>
        <w:jc w:val="center"/>
        <w:rPr>
          <w:rFonts w:ascii="Arial" w:hAnsi="Arial" w:cs="Arial"/>
          <w:b/>
          <w:sz w:val="18"/>
          <w:szCs w:val="18"/>
        </w:rPr>
      </w:pPr>
      <w:bookmarkStart w:id="0" w:name="_Toc18673158"/>
    </w:p>
    <w:p w:rsidR="00016A90" w:rsidRPr="00016A90" w:rsidRDefault="00016A90" w:rsidP="00016A90">
      <w:pPr>
        <w:tabs>
          <w:tab w:val="left" w:pos="284"/>
        </w:tabs>
        <w:spacing w:after="0" w:line="240" w:lineRule="auto"/>
        <w:rPr>
          <w:rFonts w:ascii="Times New Roman" w:eastAsia="Times New Roman" w:hAnsi="Times New Roman" w:cs="Times New Roman"/>
          <w:b/>
          <w:i/>
          <w:sz w:val="20"/>
          <w:szCs w:val="20"/>
          <w:lang w:eastAsia="pl-PL"/>
        </w:rPr>
      </w:pPr>
      <w:bookmarkStart w:id="1" w:name="_Hlk119653867"/>
      <w:r w:rsidRPr="00016A90">
        <w:rPr>
          <w:rFonts w:ascii="Times New Roman" w:eastAsia="Times New Roman" w:hAnsi="Times New Roman" w:cs="Times New Roman"/>
          <w:noProof/>
          <w:sz w:val="24"/>
          <w:szCs w:val="24"/>
          <w:lang w:eastAsia="pl-PL"/>
        </w:rPr>
        <w:drawing>
          <wp:inline distT="0" distB="0" distL="0" distR="0" wp14:anchorId="12D23AF9" wp14:editId="262D1496">
            <wp:extent cx="5934075" cy="647700"/>
            <wp:effectExtent l="0" t="0" r="9525" b="0"/>
            <wp:docPr id="1" name="Obraz 1" descr="C:\Users\Administrator\AppData\Local\Microsoft\Windows\INetCache\Content.Word\papier_listowy-naglow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dministrator\AppData\Local\Microsoft\Windows\INetCache\Content.Word\papier_listowy-naglowe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647700"/>
                    </a:xfrm>
                    <a:prstGeom prst="rect">
                      <a:avLst/>
                    </a:prstGeom>
                    <a:noFill/>
                    <a:ln>
                      <a:noFill/>
                    </a:ln>
                  </pic:spPr>
                </pic:pic>
              </a:graphicData>
            </a:graphic>
          </wp:inline>
        </w:drawing>
      </w:r>
    </w:p>
    <w:p w:rsidR="00016A90" w:rsidRPr="00016A90" w:rsidRDefault="00016A90" w:rsidP="00016A90">
      <w:pPr>
        <w:tabs>
          <w:tab w:val="left" w:pos="284"/>
        </w:tabs>
        <w:spacing w:after="0" w:line="240" w:lineRule="auto"/>
        <w:rPr>
          <w:rFonts w:ascii="Times New Roman" w:eastAsia="Times New Roman" w:hAnsi="Times New Roman" w:cs="Times New Roman"/>
          <w:b/>
          <w:i/>
          <w:sz w:val="20"/>
          <w:szCs w:val="20"/>
          <w:lang w:eastAsia="pl-PL"/>
        </w:rPr>
      </w:pPr>
    </w:p>
    <w:p w:rsidR="00016A90" w:rsidRPr="00016A90" w:rsidRDefault="00016A90" w:rsidP="00016A90">
      <w:pPr>
        <w:spacing w:after="0" w:line="240" w:lineRule="auto"/>
        <w:rPr>
          <w:rFonts w:ascii="Times New Roman" w:eastAsia="Times New Roman" w:hAnsi="Times New Roman" w:cs="Times New Roman"/>
          <w:color w:val="000000"/>
          <w:sz w:val="24"/>
          <w:szCs w:val="24"/>
          <w:lang w:val="en-US" w:eastAsia="pl-PL"/>
        </w:rPr>
      </w:pPr>
      <w:r w:rsidRPr="00016A90">
        <w:rPr>
          <w:rFonts w:ascii="Times New Roman" w:eastAsia="Times New Roman" w:hAnsi="Times New Roman" w:cs="Times New Roman"/>
          <w:color w:val="000000"/>
          <w:sz w:val="24"/>
          <w:szCs w:val="24"/>
          <w:lang w:val="en-US" w:eastAsia="pl-PL"/>
        </w:rPr>
        <w:t xml:space="preserve">   </w:t>
      </w:r>
      <w:bookmarkStart w:id="2" w:name="_Hlk153876428"/>
      <w:bookmarkStart w:id="3" w:name="_Hlk153879456"/>
      <w:r w:rsidRPr="00016A90">
        <w:rPr>
          <w:rFonts w:ascii="Times New Roman" w:eastAsia="Times New Roman" w:hAnsi="Times New Roman" w:cs="Times New Roman"/>
          <w:color w:val="000000"/>
          <w:sz w:val="24"/>
          <w:szCs w:val="24"/>
          <w:lang w:val="en-US" w:eastAsia="pl-PL"/>
        </w:rPr>
        <w:t>__________________________________________________________________________</w:t>
      </w:r>
      <w:bookmarkEnd w:id="2"/>
    </w:p>
    <w:bookmarkEnd w:id="1"/>
    <w:bookmarkEnd w:id="3"/>
    <w:p w:rsidR="00016A90" w:rsidRDefault="00016A90" w:rsidP="00574658">
      <w:pPr>
        <w:spacing w:after="0"/>
        <w:jc w:val="center"/>
        <w:rPr>
          <w:rFonts w:ascii="Arial" w:hAnsi="Arial" w:cs="Arial"/>
          <w:b/>
          <w:sz w:val="18"/>
          <w:szCs w:val="18"/>
        </w:rPr>
      </w:pPr>
    </w:p>
    <w:p w:rsidR="00574658" w:rsidRPr="00574658" w:rsidRDefault="00574658" w:rsidP="00574658">
      <w:pPr>
        <w:spacing w:after="0"/>
        <w:jc w:val="center"/>
        <w:rPr>
          <w:rFonts w:ascii="Arial" w:hAnsi="Arial" w:cs="Arial"/>
          <w:b/>
          <w:sz w:val="18"/>
          <w:szCs w:val="18"/>
        </w:rPr>
      </w:pPr>
      <w:r w:rsidRPr="00574658">
        <w:rPr>
          <w:rFonts w:ascii="Arial" w:hAnsi="Arial" w:cs="Arial"/>
          <w:b/>
          <w:sz w:val="18"/>
          <w:szCs w:val="18"/>
        </w:rPr>
        <w:t>Klauzula informacyjna o przetwarzaniu danych osobowych w Powiatowym Urzędzie Pracy w Grudziądzu</w:t>
      </w:r>
    </w:p>
    <w:p w:rsidR="00574658" w:rsidRDefault="00574658" w:rsidP="009D5E2F">
      <w:pPr>
        <w:spacing w:after="0"/>
        <w:jc w:val="both"/>
        <w:rPr>
          <w:rFonts w:ascii="Arial" w:hAnsi="Arial" w:cs="Arial"/>
          <w:sz w:val="18"/>
          <w:szCs w:val="18"/>
        </w:rPr>
      </w:pPr>
    </w:p>
    <w:p w:rsidR="009D5E2F" w:rsidRDefault="009D5E2F" w:rsidP="009D5E2F">
      <w:pPr>
        <w:spacing w:after="0"/>
        <w:jc w:val="both"/>
        <w:rPr>
          <w:rFonts w:ascii="Arial" w:hAnsi="Arial" w:cs="Arial"/>
          <w:sz w:val="18"/>
          <w:szCs w:val="18"/>
        </w:rPr>
      </w:pPr>
      <w:r>
        <w:rPr>
          <w:rFonts w:ascii="Arial" w:hAnsi="Arial" w:cs="Arial"/>
          <w:sz w:val="18"/>
          <w:szCs w:val="18"/>
        </w:rPr>
        <w:t>Zgodnie z art. 13 i 14 R</w:t>
      </w:r>
      <w:r w:rsidRPr="009D5E2F">
        <w:rPr>
          <w:rFonts w:ascii="Arial" w:hAnsi="Arial" w:cs="Arial"/>
          <w:sz w:val="18"/>
          <w:szCs w:val="18"/>
        </w:rPr>
        <w:t>ozporządzenia Parlamentu Europejskiego i Rady (UE)</w:t>
      </w:r>
      <w:r>
        <w:rPr>
          <w:rFonts w:ascii="Arial" w:hAnsi="Arial" w:cs="Arial"/>
          <w:sz w:val="18"/>
          <w:szCs w:val="18"/>
        </w:rPr>
        <w:t xml:space="preserve"> 2016/679 z 27 kwietnia 2016 r.</w:t>
      </w:r>
      <w:r>
        <w:rPr>
          <w:rFonts w:ascii="Arial" w:hAnsi="Arial" w:cs="Arial"/>
          <w:sz w:val="18"/>
          <w:szCs w:val="18"/>
        </w:rPr>
        <w:br/>
      </w:r>
      <w:r w:rsidRPr="009D5E2F">
        <w:rPr>
          <w:rFonts w:ascii="Arial" w:hAnsi="Arial" w:cs="Arial"/>
          <w:sz w:val="18"/>
          <w:szCs w:val="18"/>
        </w:rPr>
        <w:t>w sprawie ochrony osób fizycznych w związku z przetwarzaniem danych osobowy</w:t>
      </w:r>
      <w:bookmarkStart w:id="4" w:name="_GoBack"/>
      <w:bookmarkEnd w:id="4"/>
      <w:r w:rsidRPr="009D5E2F">
        <w:rPr>
          <w:rFonts w:ascii="Arial" w:hAnsi="Arial" w:cs="Arial"/>
          <w:sz w:val="18"/>
          <w:szCs w:val="18"/>
        </w:rPr>
        <w:t>ch i w sprawie swobodnego przepływu takich danych oraz uchylenia dyrektywy 95/46/WE (RODO) informujemy, iż:</w:t>
      </w:r>
    </w:p>
    <w:p w:rsidR="009D5E2F" w:rsidRPr="009D5E2F" w:rsidRDefault="009D5E2F" w:rsidP="009D5E2F">
      <w:pPr>
        <w:spacing w:after="0"/>
        <w:jc w:val="both"/>
        <w:rPr>
          <w:rFonts w:ascii="Arial" w:hAnsi="Arial" w:cs="Arial"/>
          <w:sz w:val="18"/>
          <w:szCs w:val="18"/>
        </w:rPr>
      </w:pPr>
    </w:p>
    <w:p w:rsidR="009D5E2F" w:rsidRPr="009D5E2F" w:rsidRDefault="009D5E2F" w:rsidP="009D5E2F">
      <w:pPr>
        <w:spacing w:after="0"/>
        <w:jc w:val="both"/>
        <w:rPr>
          <w:rFonts w:ascii="Arial" w:hAnsi="Arial" w:cs="Arial"/>
          <w:sz w:val="18"/>
          <w:szCs w:val="18"/>
        </w:rPr>
      </w:pPr>
      <w:r w:rsidRPr="009D5E2F">
        <w:rPr>
          <w:rFonts w:ascii="Arial" w:hAnsi="Arial" w:cs="Arial"/>
          <w:sz w:val="18"/>
          <w:szCs w:val="18"/>
        </w:rPr>
        <w:t xml:space="preserve">1. Administratorem Pani/Pana danych osobowych jest </w:t>
      </w:r>
      <w:r w:rsidRPr="009D5E2F">
        <w:rPr>
          <w:rFonts w:ascii="Arial" w:hAnsi="Arial" w:cs="Arial"/>
          <w:b/>
          <w:sz w:val="18"/>
          <w:szCs w:val="18"/>
        </w:rPr>
        <w:t>Powiatowy Urząd Pracy w Grudziądzu</w:t>
      </w:r>
      <w:r w:rsidRPr="009D5E2F">
        <w:rPr>
          <w:rFonts w:ascii="Arial" w:hAnsi="Arial" w:cs="Arial"/>
          <w:sz w:val="18"/>
          <w:szCs w:val="18"/>
        </w:rPr>
        <w:t xml:space="preserve"> z siedzibą przy</w:t>
      </w:r>
      <w:r w:rsidRPr="009D5E2F">
        <w:rPr>
          <w:rFonts w:ascii="Arial" w:hAnsi="Arial" w:cs="Arial"/>
          <w:sz w:val="18"/>
          <w:szCs w:val="18"/>
        </w:rPr>
        <w:br/>
      </w:r>
      <w:r w:rsidRPr="009D5E2F">
        <w:rPr>
          <w:rFonts w:ascii="Arial" w:hAnsi="Arial" w:cs="Arial"/>
          <w:b/>
          <w:sz w:val="18"/>
          <w:szCs w:val="18"/>
        </w:rPr>
        <w:t>ul. Parkowej 22, 86-300 Grudziądz</w:t>
      </w:r>
      <w:r w:rsidRPr="009D5E2F">
        <w:rPr>
          <w:rFonts w:ascii="Arial" w:hAnsi="Arial" w:cs="Arial"/>
          <w:sz w:val="18"/>
          <w:szCs w:val="18"/>
        </w:rPr>
        <w:t xml:space="preserve">, adres e-mail: </w:t>
      </w:r>
      <w:hyperlink r:id="rId6" w:history="1">
        <w:r w:rsidRPr="009D5E2F">
          <w:rPr>
            <w:rFonts w:ascii="Arial" w:hAnsi="Arial" w:cs="Arial"/>
            <w:color w:val="0563C1" w:themeColor="hyperlink"/>
            <w:sz w:val="18"/>
            <w:szCs w:val="18"/>
            <w:u w:val="single"/>
          </w:rPr>
          <w:t>togr@praca.gov.pl</w:t>
        </w:r>
      </w:hyperlink>
      <w:r w:rsidRPr="009D5E2F">
        <w:rPr>
          <w:rFonts w:ascii="Arial" w:hAnsi="Arial" w:cs="Arial"/>
          <w:sz w:val="18"/>
          <w:szCs w:val="18"/>
        </w:rPr>
        <w:t xml:space="preserve">, tel. 56 643 30 00 reprezentowany przez Dyrektora Urzędu Pana Tomasza </w:t>
      </w:r>
      <w:proofErr w:type="spellStart"/>
      <w:r w:rsidRPr="009D5E2F">
        <w:rPr>
          <w:rFonts w:ascii="Arial" w:hAnsi="Arial" w:cs="Arial"/>
          <w:sz w:val="18"/>
          <w:szCs w:val="18"/>
        </w:rPr>
        <w:t>Pacuszka</w:t>
      </w:r>
      <w:proofErr w:type="spellEnd"/>
      <w:r w:rsidRPr="009D5E2F">
        <w:rPr>
          <w:rFonts w:ascii="Arial" w:hAnsi="Arial" w:cs="Arial"/>
          <w:sz w:val="18"/>
          <w:szCs w:val="18"/>
        </w:rPr>
        <w:t>.</w:t>
      </w:r>
    </w:p>
    <w:p w:rsidR="009D5E2F" w:rsidRPr="009D5E2F" w:rsidRDefault="009D5E2F" w:rsidP="009D5E2F">
      <w:pPr>
        <w:spacing w:after="0"/>
        <w:jc w:val="both"/>
        <w:rPr>
          <w:rFonts w:ascii="Arial" w:hAnsi="Arial" w:cs="Arial"/>
          <w:sz w:val="18"/>
          <w:szCs w:val="18"/>
        </w:rPr>
      </w:pPr>
      <w:r w:rsidRPr="009D5E2F">
        <w:rPr>
          <w:rFonts w:ascii="Arial" w:hAnsi="Arial" w:cs="Arial"/>
          <w:sz w:val="18"/>
          <w:szCs w:val="18"/>
        </w:rPr>
        <w:t xml:space="preserve">2. Inspektorem ochrony danych osobowych w Powiatowym Urzędzie Pracy w Grudziądzu jest Pani Vanessa Napiórkowska. </w:t>
      </w:r>
    </w:p>
    <w:p w:rsidR="009D5E2F" w:rsidRPr="009D5E2F" w:rsidRDefault="009D5E2F" w:rsidP="009D5E2F">
      <w:pPr>
        <w:spacing w:after="0"/>
        <w:jc w:val="both"/>
        <w:rPr>
          <w:rFonts w:ascii="Arial" w:hAnsi="Arial" w:cs="Arial"/>
          <w:sz w:val="18"/>
          <w:szCs w:val="18"/>
        </w:rPr>
      </w:pPr>
      <w:r w:rsidRPr="009D5E2F">
        <w:rPr>
          <w:rFonts w:ascii="Arial" w:hAnsi="Arial" w:cs="Arial"/>
          <w:sz w:val="18"/>
          <w:szCs w:val="18"/>
        </w:rPr>
        <w:t xml:space="preserve">3. Możesz  skontaktować  się  z  Administratorem  poprzez powołanego  przez  niego inspektora  ochrony  danych osobowych,  pisząc  na  adres siedziby Administratora wskazany w pkt. 1 lub pisząc na adres e-mail: iodo@pup.grudziadz.pl </w:t>
      </w:r>
    </w:p>
    <w:p w:rsidR="009D5E2F" w:rsidRPr="009D5E2F" w:rsidRDefault="009D5E2F" w:rsidP="009D5E2F">
      <w:pPr>
        <w:spacing w:after="0"/>
        <w:jc w:val="both"/>
        <w:rPr>
          <w:rFonts w:ascii="Arial" w:hAnsi="Arial" w:cs="Arial"/>
          <w:sz w:val="18"/>
          <w:szCs w:val="18"/>
        </w:rPr>
      </w:pPr>
      <w:r w:rsidRPr="009D5E2F">
        <w:rPr>
          <w:rFonts w:ascii="Arial" w:hAnsi="Arial" w:cs="Arial"/>
          <w:sz w:val="18"/>
          <w:szCs w:val="18"/>
        </w:rPr>
        <w:t xml:space="preserve">4. Przetwarzanie Pani/Pana danych osobowych będzie się odbywać na podstawie przepisów RODO (art. 6 ust. 1 lit. c, e oraz art. 9 ust. 2 lit b) </w:t>
      </w:r>
      <w:r w:rsidR="00574658" w:rsidRPr="00574658">
        <w:rPr>
          <w:rFonts w:ascii="Arial" w:hAnsi="Arial" w:cs="Arial"/>
          <w:sz w:val="18"/>
          <w:szCs w:val="18"/>
        </w:rPr>
        <w:t xml:space="preserve">oraz </w:t>
      </w:r>
      <w:r w:rsidRPr="00574658">
        <w:rPr>
          <w:rFonts w:ascii="Arial" w:hAnsi="Arial" w:cs="Arial"/>
          <w:sz w:val="18"/>
          <w:szCs w:val="18"/>
        </w:rPr>
        <w:t>w celu realizacji zadań ustawowych, w tym</w:t>
      </w:r>
      <w:r w:rsidRPr="009D5E2F">
        <w:rPr>
          <w:rFonts w:ascii="Arial" w:hAnsi="Arial" w:cs="Arial"/>
          <w:sz w:val="18"/>
          <w:szCs w:val="18"/>
        </w:rPr>
        <w:t>: weryfikacji uprawnień</w:t>
      </w:r>
      <w:r>
        <w:rPr>
          <w:rFonts w:ascii="Arial" w:hAnsi="Arial" w:cs="Arial"/>
          <w:sz w:val="18"/>
          <w:szCs w:val="18"/>
        </w:rPr>
        <w:br/>
      </w:r>
      <w:r w:rsidRPr="009D5E2F">
        <w:rPr>
          <w:rFonts w:ascii="Arial" w:hAnsi="Arial" w:cs="Arial"/>
          <w:sz w:val="18"/>
          <w:szCs w:val="18"/>
        </w:rPr>
        <w:t>i danych, rejestracji i ustalania statusu, zapewnienia pomocy określonej w ustawie, wydawania decyzji w zakresie statusu i świadczeń oraz</w:t>
      </w:r>
      <w:r w:rsidR="00574658">
        <w:rPr>
          <w:rFonts w:ascii="Arial" w:hAnsi="Arial" w:cs="Arial"/>
          <w:sz w:val="18"/>
          <w:szCs w:val="18"/>
        </w:rPr>
        <w:t xml:space="preserve"> zaświadczeń,</w:t>
      </w:r>
      <w:r w:rsidRPr="009D5E2F">
        <w:rPr>
          <w:rFonts w:ascii="Arial" w:hAnsi="Arial" w:cs="Arial"/>
          <w:sz w:val="18"/>
          <w:szCs w:val="18"/>
        </w:rPr>
        <w:t xml:space="preserve"> </w:t>
      </w:r>
      <w:r w:rsidR="00574658">
        <w:rPr>
          <w:rFonts w:ascii="Arial" w:hAnsi="Arial" w:cs="Arial"/>
          <w:sz w:val="18"/>
          <w:szCs w:val="18"/>
        </w:rPr>
        <w:t>udzielanie odpowiedzi na wnioski, skargi i petycje</w:t>
      </w:r>
      <w:r w:rsidRPr="009D5E2F">
        <w:rPr>
          <w:rFonts w:ascii="Arial" w:hAnsi="Arial" w:cs="Arial"/>
          <w:sz w:val="18"/>
          <w:szCs w:val="18"/>
        </w:rPr>
        <w:t>, zawierania i realizacji umów w ramach</w:t>
      </w:r>
      <w:r>
        <w:rPr>
          <w:rFonts w:ascii="Arial" w:hAnsi="Arial" w:cs="Arial"/>
          <w:sz w:val="18"/>
          <w:szCs w:val="18"/>
        </w:rPr>
        <w:t xml:space="preserve"> oferowanych prze ustawę form pomocy</w:t>
      </w:r>
      <w:r w:rsidRPr="009D5E2F">
        <w:rPr>
          <w:rFonts w:ascii="Arial" w:hAnsi="Arial" w:cs="Arial"/>
          <w:sz w:val="18"/>
          <w:szCs w:val="18"/>
        </w:rPr>
        <w:t xml:space="preserve">, prowadzenia postępowań administracyjnych, </w:t>
      </w:r>
      <w:r>
        <w:rPr>
          <w:rFonts w:ascii="Arial" w:hAnsi="Arial" w:cs="Arial"/>
          <w:sz w:val="18"/>
          <w:szCs w:val="18"/>
        </w:rPr>
        <w:t xml:space="preserve">cywilnych, </w:t>
      </w:r>
      <w:r w:rsidRPr="009D5E2F">
        <w:rPr>
          <w:rFonts w:ascii="Arial" w:hAnsi="Arial" w:cs="Arial"/>
          <w:sz w:val="18"/>
          <w:szCs w:val="18"/>
        </w:rPr>
        <w:t>kontrolnych i egzekucyjnych</w:t>
      </w:r>
      <w:r>
        <w:rPr>
          <w:rFonts w:ascii="Arial" w:hAnsi="Arial" w:cs="Arial"/>
          <w:sz w:val="18"/>
          <w:szCs w:val="18"/>
        </w:rPr>
        <w:t>,</w:t>
      </w:r>
      <w:r w:rsidRPr="009D5E2F">
        <w:rPr>
          <w:rFonts w:ascii="Arial" w:hAnsi="Arial" w:cs="Arial"/>
          <w:sz w:val="18"/>
          <w:szCs w:val="18"/>
        </w:rPr>
        <w:t xml:space="preserve"> </w:t>
      </w:r>
      <w:r w:rsidR="00574658">
        <w:rPr>
          <w:rFonts w:ascii="Arial" w:hAnsi="Arial" w:cs="Arial"/>
          <w:sz w:val="18"/>
          <w:szCs w:val="18"/>
        </w:rPr>
        <w:t xml:space="preserve">prowadzenia postępowań o udzielenie zamówień publicznych, </w:t>
      </w:r>
      <w:r w:rsidRPr="009D5E2F">
        <w:rPr>
          <w:rFonts w:ascii="Arial" w:hAnsi="Arial" w:cs="Arial"/>
          <w:sz w:val="18"/>
          <w:szCs w:val="18"/>
        </w:rPr>
        <w:t>realizacji obowiązków sprawozdawczych i obowiązków w zakr</w:t>
      </w:r>
      <w:r>
        <w:rPr>
          <w:rFonts w:ascii="Arial" w:hAnsi="Arial" w:cs="Arial"/>
          <w:sz w:val="18"/>
          <w:szCs w:val="18"/>
        </w:rPr>
        <w:t xml:space="preserve">esie statystyki publicznej oraz </w:t>
      </w:r>
      <w:r w:rsidRPr="009D5E2F">
        <w:rPr>
          <w:rFonts w:ascii="Arial" w:hAnsi="Arial" w:cs="Arial"/>
          <w:sz w:val="18"/>
          <w:szCs w:val="18"/>
        </w:rPr>
        <w:t>w celach archiwalnych</w:t>
      </w:r>
      <w:r>
        <w:rPr>
          <w:rFonts w:ascii="Arial" w:hAnsi="Arial" w:cs="Arial"/>
          <w:sz w:val="18"/>
          <w:szCs w:val="18"/>
        </w:rPr>
        <w:t xml:space="preserve">, a także </w:t>
      </w:r>
      <w:r w:rsidRPr="009D5E2F">
        <w:rPr>
          <w:rFonts w:ascii="Arial" w:hAnsi="Arial" w:cs="Arial"/>
          <w:sz w:val="18"/>
          <w:szCs w:val="18"/>
        </w:rPr>
        <w:t>określania planów dalszych działań w zakresie wynikającym z przepisów prawa, a w szczególności:</w:t>
      </w:r>
    </w:p>
    <w:p w:rsidR="009D5E2F" w:rsidRPr="009D5E2F" w:rsidRDefault="009D5E2F" w:rsidP="009D5E2F">
      <w:pPr>
        <w:spacing w:after="0"/>
        <w:jc w:val="both"/>
        <w:rPr>
          <w:rFonts w:ascii="Arial" w:hAnsi="Arial" w:cs="Arial"/>
          <w:sz w:val="18"/>
          <w:szCs w:val="18"/>
        </w:rPr>
      </w:pPr>
      <w:r w:rsidRPr="009D5E2F">
        <w:rPr>
          <w:rFonts w:ascii="Arial" w:hAnsi="Arial" w:cs="Arial"/>
          <w:sz w:val="18"/>
          <w:szCs w:val="18"/>
        </w:rPr>
        <w:t xml:space="preserve">- Ustawy z dnia 20 marca 2025 r. o rynku pracy i służbach zatrudnienia, </w:t>
      </w:r>
    </w:p>
    <w:p w:rsidR="009D5E2F" w:rsidRPr="009D5E2F" w:rsidRDefault="009D5E2F" w:rsidP="009D5E2F">
      <w:pPr>
        <w:spacing w:after="0"/>
        <w:jc w:val="both"/>
        <w:rPr>
          <w:rFonts w:ascii="Arial" w:hAnsi="Arial" w:cs="Arial"/>
          <w:sz w:val="18"/>
          <w:szCs w:val="18"/>
        </w:rPr>
      </w:pPr>
      <w:r w:rsidRPr="009D5E2F">
        <w:rPr>
          <w:rFonts w:ascii="Arial" w:hAnsi="Arial" w:cs="Arial"/>
          <w:sz w:val="18"/>
          <w:szCs w:val="18"/>
        </w:rPr>
        <w:t xml:space="preserve">- Ustawy z dnia 20 marca 2025 r. o warunkach dopuszczalności </w:t>
      </w:r>
      <w:r w:rsidRPr="009D5E2F">
        <w:rPr>
          <w:rFonts w:ascii="Arial" w:hAnsi="Arial" w:cs="Arial"/>
          <w:sz w:val="18"/>
          <w:szCs w:val="18"/>
        </w:rPr>
        <w:t>powierzania pracy cudzoziemcom na tery</w:t>
      </w:r>
      <w:r w:rsidRPr="009D5E2F">
        <w:rPr>
          <w:rFonts w:ascii="Arial" w:hAnsi="Arial" w:cs="Arial"/>
          <w:sz w:val="18"/>
          <w:szCs w:val="18"/>
        </w:rPr>
        <w:t>torium Rzeczypospolitej Polskiej,</w:t>
      </w:r>
    </w:p>
    <w:p w:rsidR="009D5E2F" w:rsidRDefault="009D5E2F" w:rsidP="009D5E2F">
      <w:pPr>
        <w:spacing w:after="0"/>
        <w:jc w:val="both"/>
        <w:rPr>
          <w:rFonts w:ascii="Arial" w:eastAsia="Calibri" w:hAnsi="Arial" w:cs="Arial"/>
          <w:iCs/>
          <w:sz w:val="18"/>
          <w:szCs w:val="18"/>
        </w:rPr>
      </w:pPr>
      <w:r w:rsidRPr="009D5E2F">
        <w:rPr>
          <w:rFonts w:ascii="Arial" w:eastAsia="Calibri" w:hAnsi="Arial" w:cs="Arial"/>
          <w:iCs/>
          <w:sz w:val="18"/>
          <w:szCs w:val="18"/>
        </w:rPr>
        <w:t>- Ustawy</w:t>
      </w:r>
      <w:r w:rsidRPr="009D5E2F">
        <w:rPr>
          <w:rFonts w:ascii="Arial" w:eastAsia="Calibri" w:hAnsi="Arial" w:cs="Arial"/>
          <w:iCs/>
          <w:sz w:val="18"/>
          <w:szCs w:val="18"/>
        </w:rPr>
        <w:t xml:space="preserve"> z dnia 14 czerwca 1960 r. Kodeks Postępowania Administracyjnego</w:t>
      </w:r>
    </w:p>
    <w:p w:rsidR="006E641F" w:rsidRPr="009D5E2F" w:rsidRDefault="006E641F" w:rsidP="009D5E2F">
      <w:pPr>
        <w:spacing w:after="0"/>
        <w:jc w:val="both"/>
        <w:rPr>
          <w:rFonts w:ascii="Arial" w:hAnsi="Arial" w:cs="Arial"/>
          <w:sz w:val="18"/>
          <w:szCs w:val="18"/>
        </w:rPr>
      </w:pPr>
      <w:r>
        <w:rPr>
          <w:rFonts w:ascii="Arial" w:hAnsi="Arial" w:cs="Arial"/>
          <w:sz w:val="18"/>
          <w:szCs w:val="18"/>
        </w:rPr>
        <w:t>- Ustawy  z dnia  17 czerwca 1966  r. postępowanie egzekucyjne w administracji</w:t>
      </w:r>
    </w:p>
    <w:p w:rsidR="009D5E2F" w:rsidRDefault="009D5E2F" w:rsidP="009D5E2F">
      <w:pPr>
        <w:spacing w:after="0"/>
        <w:jc w:val="both"/>
        <w:rPr>
          <w:rFonts w:ascii="Arial" w:eastAsia="Calibri" w:hAnsi="Arial" w:cs="Arial"/>
          <w:iCs/>
          <w:sz w:val="18"/>
          <w:szCs w:val="18"/>
        </w:rPr>
      </w:pPr>
      <w:r w:rsidRPr="009D5E2F">
        <w:rPr>
          <w:rFonts w:ascii="Arial" w:hAnsi="Arial" w:cs="Arial"/>
          <w:sz w:val="18"/>
          <w:szCs w:val="18"/>
        </w:rPr>
        <w:t xml:space="preserve">- </w:t>
      </w:r>
      <w:r w:rsidRPr="009D5E2F">
        <w:rPr>
          <w:rFonts w:ascii="Arial" w:eastAsia="Calibri" w:hAnsi="Arial" w:cs="Arial"/>
          <w:iCs/>
          <w:sz w:val="18"/>
          <w:szCs w:val="18"/>
        </w:rPr>
        <w:t>Ustawy</w:t>
      </w:r>
      <w:r w:rsidRPr="009D5E2F">
        <w:rPr>
          <w:rFonts w:ascii="Arial" w:eastAsia="Calibri" w:hAnsi="Arial" w:cs="Arial"/>
          <w:iCs/>
          <w:sz w:val="18"/>
          <w:szCs w:val="18"/>
        </w:rPr>
        <w:t xml:space="preserve"> z dnia 23 kwietnia 1964 r. Kodeks cywilny</w:t>
      </w:r>
    </w:p>
    <w:p w:rsidR="004108AD" w:rsidRDefault="004108AD" w:rsidP="009D5E2F">
      <w:pPr>
        <w:spacing w:after="0"/>
        <w:jc w:val="both"/>
        <w:rPr>
          <w:rFonts w:ascii="Arial" w:hAnsi="Arial" w:cs="Arial"/>
          <w:sz w:val="18"/>
          <w:szCs w:val="18"/>
        </w:rPr>
      </w:pPr>
      <w:r>
        <w:rPr>
          <w:rFonts w:ascii="Arial" w:eastAsia="Calibri" w:hAnsi="Arial" w:cs="Arial"/>
          <w:iCs/>
          <w:sz w:val="18"/>
          <w:szCs w:val="18"/>
        </w:rPr>
        <w:t>- Ustawy z dnia 25 lutego 1964 r. Kodeks rodzinny i opiekuńczy</w:t>
      </w:r>
    </w:p>
    <w:p w:rsidR="009D5E2F" w:rsidRDefault="009D5E2F" w:rsidP="009D5E2F">
      <w:pPr>
        <w:spacing w:after="0"/>
        <w:jc w:val="both"/>
        <w:rPr>
          <w:rFonts w:ascii="Arial" w:eastAsia="Calibri" w:hAnsi="Arial" w:cs="Arial"/>
          <w:iCs/>
          <w:sz w:val="18"/>
          <w:szCs w:val="18"/>
        </w:rPr>
      </w:pPr>
      <w:r>
        <w:rPr>
          <w:rFonts w:ascii="Arial" w:hAnsi="Arial" w:cs="Arial"/>
          <w:sz w:val="18"/>
          <w:szCs w:val="18"/>
        </w:rPr>
        <w:t xml:space="preserve">- </w:t>
      </w:r>
      <w:r>
        <w:rPr>
          <w:rFonts w:ascii="Arial" w:eastAsia="Calibri" w:hAnsi="Arial" w:cs="Arial"/>
          <w:iCs/>
          <w:sz w:val="18"/>
          <w:szCs w:val="18"/>
        </w:rPr>
        <w:t>Ustawy</w:t>
      </w:r>
      <w:r w:rsidRPr="009D5E2F">
        <w:rPr>
          <w:rFonts w:ascii="Arial" w:eastAsia="Calibri" w:hAnsi="Arial" w:cs="Arial"/>
          <w:iCs/>
          <w:sz w:val="18"/>
          <w:szCs w:val="18"/>
        </w:rPr>
        <w:t xml:space="preserve"> z dnia 27 sierpnia 1997 r. o rehabilitacji zawodowej i społecznej oraz zatr</w:t>
      </w:r>
      <w:r>
        <w:rPr>
          <w:rFonts w:ascii="Arial" w:eastAsia="Calibri" w:hAnsi="Arial" w:cs="Arial"/>
          <w:iCs/>
          <w:sz w:val="18"/>
          <w:szCs w:val="18"/>
        </w:rPr>
        <w:t>udnianiu osób niepełnosprawnych</w:t>
      </w:r>
    </w:p>
    <w:p w:rsidR="009D5E2F" w:rsidRDefault="009D5E2F" w:rsidP="009D5E2F">
      <w:pPr>
        <w:spacing w:after="0"/>
        <w:jc w:val="both"/>
        <w:rPr>
          <w:rFonts w:ascii="Arial" w:eastAsia="Calibri" w:hAnsi="Arial" w:cs="Arial"/>
          <w:iCs/>
          <w:sz w:val="18"/>
          <w:szCs w:val="18"/>
        </w:rPr>
      </w:pPr>
      <w:r>
        <w:rPr>
          <w:rFonts w:ascii="Arial" w:eastAsia="Calibri" w:hAnsi="Arial" w:cs="Arial"/>
          <w:iCs/>
          <w:sz w:val="18"/>
          <w:szCs w:val="18"/>
        </w:rPr>
        <w:t>- Ustawy</w:t>
      </w:r>
      <w:r w:rsidRPr="009D5E2F">
        <w:rPr>
          <w:rFonts w:ascii="Arial" w:eastAsia="Calibri" w:hAnsi="Arial" w:cs="Arial"/>
          <w:iCs/>
          <w:sz w:val="18"/>
          <w:szCs w:val="18"/>
        </w:rPr>
        <w:t xml:space="preserve"> z dnia 5 czerwca 19</w:t>
      </w:r>
      <w:r>
        <w:rPr>
          <w:rFonts w:ascii="Arial" w:eastAsia="Calibri" w:hAnsi="Arial" w:cs="Arial"/>
          <w:iCs/>
          <w:sz w:val="18"/>
          <w:szCs w:val="18"/>
        </w:rPr>
        <w:t xml:space="preserve">98 r. o samorządzie powiatowym </w:t>
      </w:r>
    </w:p>
    <w:p w:rsidR="009D5E2F" w:rsidRDefault="009D5E2F" w:rsidP="009D5E2F">
      <w:pPr>
        <w:spacing w:after="0"/>
        <w:jc w:val="both"/>
        <w:rPr>
          <w:rFonts w:ascii="Arial" w:eastAsia="Calibri" w:hAnsi="Arial" w:cs="Arial"/>
          <w:iCs/>
          <w:sz w:val="18"/>
          <w:szCs w:val="18"/>
        </w:rPr>
      </w:pPr>
      <w:r>
        <w:rPr>
          <w:rFonts w:ascii="Arial" w:eastAsia="Calibri" w:hAnsi="Arial" w:cs="Arial"/>
          <w:iCs/>
          <w:sz w:val="18"/>
          <w:szCs w:val="18"/>
        </w:rPr>
        <w:t>- Ustawy</w:t>
      </w:r>
      <w:r w:rsidRPr="009D5E2F">
        <w:rPr>
          <w:rFonts w:ascii="Arial" w:eastAsia="Calibri" w:hAnsi="Arial" w:cs="Arial"/>
          <w:iCs/>
          <w:sz w:val="18"/>
          <w:szCs w:val="18"/>
        </w:rPr>
        <w:t xml:space="preserve"> z dnia 13 października 1998 r. o s</w:t>
      </w:r>
      <w:r>
        <w:rPr>
          <w:rFonts w:ascii="Arial" w:eastAsia="Calibri" w:hAnsi="Arial" w:cs="Arial"/>
          <w:iCs/>
          <w:sz w:val="18"/>
          <w:szCs w:val="18"/>
        </w:rPr>
        <w:t>ystemie ubezpieczeń społecznych</w:t>
      </w:r>
    </w:p>
    <w:p w:rsidR="009D5E2F" w:rsidRDefault="009D5E2F" w:rsidP="009D5E2F">
      <w:pPr>
        <w:spacing w:after="0"/>
        <w:jc w:val="both"/>
        <w:rPr>
          <w:rFonts w:ascii="Arial" w:hAnsi="Arial" w:cs="Arial"/>
          <w:sz w:val="18"/>
          <w:szCs w:val="18"/>
        </w:rPr>
      </w:pPr>
      <w:r>
        <w:rPr>
          <w:rFonts w:ascii="Arial" w:eastAsia="Calibri" w:hAnsi="Arial" w:cs="Arial"/>
          <w:iCs/>
          <w:sz w:val="18"/>
          <w:szCs w:val="18"/>
        </w:rPr>
        <w:t xml:space="preserve">- Ustawy </w:t>
      </w:r>
      <w:r w:rsidRPr="009D5E2F">
        <w:rPr>
          <w:rFonts w:ascii="Arial" w:eastAsia="Calibri" w:hAnsi="Arial" w:cs="Arial"/>
          <w:iCs/>
          <w:sz w:val="18"/>
          <w:szCs w:val="18"/>
        </w:rPr>
        <w:t>z dnia 20 grudnia 1990 r. o ubezpieczeniu społecznym rolników</w:t>
      </w:r>
    </w:p>
    <w:p w:rsidR="009D5E2F" w:rsidRDefault="009D5E2F" w:rsidP="009D5E2F">
      <w:pPr>
        <w:spacing w:after="0"/>
        <w:jc w:val="both"/>
        <w:rPr>
          <w:rFonts w:ascii="Arial" w:eastAsia="Calibri" w:hAnsi="Arial" w:cs="Arial"/>
          <w:iCs/>
          <w:sz w:val="18"/>
          <w:szCs w:val="18"/>
        </w:rPr>
      </w:pPr>
      <w:r>
        <w:rPr>
          <w:rFonts w:ascii="Arial" w:hAnsi="Arial" w:cs="Arial"/>
          <w:sz w:val="18"/>
          <w:szCs w:val="18"/>
        </w:rPr>
        <w:t xml:space="preserve">- </w:t>
      </w:r>
      <w:r>
        <w:rPr>
          <w:rFonts w:ascii="Arial" w:eastAsia="Calibri" w:hAnsi="Arial" w:cs="Arial"/>
          <w:iCs/>
          <w:sz w:val="18"/>
          <w:szCs w:val="18"/>
        </w:rPr>
        <w:t>Ustawy</w:t>
      </w:r>
      <w:r w:rsidRPr="009D5E2F">
        <w:rPr>
          <w:rFonts w:ascii="Arial" w:eastAsia="Calibri" w:hAnsi="Arial" w:cs="Arial"/>
          <w:iCs/>
          <w:sz w:val="18"/>
          <w:szCs w:val="18"/>
        </w:rPr>
        <w:t xml:space="preserve"> z dnia 26</w:t>
      </w:r>
      <w:r>
        <w:rPr>
          <w:rFonts w:ascii="Arial" w:eastAsia="Calibri" w:hAnsi="Arial" w:cs="Arial"/>
          <w:iCs/>
          <w:sz w:val="18"/>
          <w:szCs w:val="18"/>
        </w:rPr>
        <w:t xml:space="preserve"> czerwca 1974 r. - Kodeks Pracy</w:t>
      </w:r>
    </w:p>
    <w:p w:rsidR="009D5E2F" w:rsidRDefault="009D5E2F" w:rsidP="009D5E2F">
      <w:pPr>
        <w:spacing w:after="0"/>
        <w:jc w:val="both"/>
        <w:rPr>
          <w:rFonts w:ascii="Arial" w:eastAsia="Calibri" w:hAnsi="Arial" w:cs="Arial"/>
          <w:iCs/>
          <w:sz w:val="18"/>
          <w:szCs w:val="18"/>
        </w:rPr>
      </w:pPr>
      <w:r>
        <w:rPr>
          <w:rFonts w:ascii="Arial" w:eastAsia="Calibri" w:hAnsi="Arial" w:cs="Arial"/>
          <w:iCs/>
          <w:sz w:val="18"/>
          <w:szCs w:val="18"/>
        </w:rPr>
        <w:t>- Ustawy</w:t>
      </w:r>
      <w:r w:rsidRPr="009D5E2F">
        <w:rPr>
          <w:rFonts w:ascii="Arial" w:eastAsia="Calibri" w:hAnsi="Arial" w:cs="Arial"/>
          <w:iCs/>
          <w:sz w:val="18"/>
          <w:szCs w:val="18"/>
        </w:rPr>
        <w:t xml:space="preserve"> z dnia 30 kwietnia 2004 r. o postępowaniu w sprawach</w:t>
      </w:r>
      <w:r>
        <w:rPr>
          <w:rFonts w:ascii="Arial" w:eastAsia="Calibri" w:hAnsi="Arial" w:cs="Arial"/>
          <w:iCs/>
          <w:sz w:val="18"/>
          <w:szCs w:val="18"/>
        </w:rPr>
        <w:t xml:space="preserve"> dotyczących pomocy publicznej </w:t>
      </w:r>
    </w:p>
    <w:p w:rsidR="009D5E2F" w:rsidRDefault="009D5E2F" w:rsidP="009D5E2F">
      <w:pPr>
        <w:spacing w:after="0"/>
        <w:jc w:val="both"/>
        <w:rPr>
          <w:rFonts w:ascii="Arial" w:eastAsia="Calibri" w:hAnsi="Arial" w:cs="Arial"/>
          <w:iCs/>
          <w:sz w:val="18"/>
          <w:szCs w:val="18"/>
        </w:rPr>
      </w:pPr>
      <w:r>
        <w:rPr>
          <w:rFonts w:ascii="Arial" w:eastAsia="Calibri" w:hAnsi="Arial" w:cs="Arial"/>
          <w:iCs/>
          <w:sz w:val="18"/>
          <w:szCs w:val="18"/>
        </w:rPr>
        <w:t>- Ustawy</w:t>
      </w:r>
      <w:r w:rsidRPr="009D5E2F">
        <w:rPr>
          <w:rFonts w:ascii="Arial" w:eastAsia="Calibri" w:hAnsi="Arial" w:cs="Arial"/>
          <w:iCs/>
          <w:sz w:val="18"/>
          <w:szCs w:val="18"/>
        </w:rPr>
        <w:t xml:space="preserve"> z dnia 12 mar</w:t>
      </w:r>
      <w:r>
        <w:rPr>
          <w:rFonts w:ascii="Arial" w:eastAsia="Calibri" w:hAnsi="Arial" w:cs="Arial"/>
          <w:iCs/>
          <w:sz w:val="18"/>
          <w:szCs w:val="18"/>
        </w:rPr>
        <w:t xml:space="preserve">ca 2004 r. o pomocy społecznej </w:t>
      </w:r>
    </w:p>
    <w:p w:rsidR="009D5E2F" w:rsidRDefault="009D5E2F" w:rsidP="009D5E2F">
      <w:pPr>
        <w:spacing w:after="0"/>
        <w:jc w:val="both"/>
        <w:rPr>
          <w:rFonts w:ascii="Arial" w:eastAsia="Calibri" w:hAnsi="Arial" w:cs="Arial"/>
          <w:iCs/>
          <w:sz w:val="18"/>
          <w:szCs w:val="18"/>
        </w:rPr>
      </w:pPr>
      <w:r>
        <w:rPr>
          <w:rFonts w:ascii="Arial" w:eastAsia="Calibri" w:hAnsi="Arial" w:cs="Arial"/>
          <w:iCs/>
          <w:sz w:val="18"/>
          <w:szCs w:val="18"/>
        </w:rPr>
        <w:t>- Ustawy</w:t>
      </w:r>
      <w:r w:rsidRPr="009D5E2F">
        <w:rPr>
          <w:rFonts w:ascii="Arial" w:eastAsia="Calibri" w:hAnsi="Arial" w:cs="Arial"/>
          <w:iCs/>
          <w:sz w:val="18"/>
          <w:szCs w:val="18"/>
        </w:rPr>
        <w:t xml:space="preserve"> z dnia 30 kwietnia 2004 r. o </w:t>
      </w:r>
      <w:r>
        <w:rPr>
          <w:rFonts w:ascii="Arial" w:eastAsia="Calibri" w:hAnsi="Arial" w:cs="Arial"/>
          <w:iCs/>
          <w:sz w:val="18"/>
          <w:szCs w:val="18"/>
        </w:rPr>
        <w:t>świadczeniach przedemerytalnych</w:t>
      </w:r>
    </w:p>
    <w:p w:rsidR="009D5E2F" w:rsidRDefault="009D5E2F" w:rsidP="009D5E2F">
      <w:pPr>
        <w:spacing w:after="0"/>
        <w:jc w:val="both"/>
        <w:rPr>
          <w:rFonts w:ascii="Arial" w:hAnsi="Arial" w:cs="Arial"/>
          <w:sz w:val="18"/>
          <w:szCs w:val="18"/>
        </w:rPr>
      </w:pPr>
      <w:r>
        <w:rPr>
          <w:rFonts w:ascii="Arial" w:eastAsia="Calibri" w:hAnsi="Arial" w:cs="Arial"/>
          <w:iCs/>
          <w:sz w:val="18"/>
          <w:szCs w:val="18"/>
        </w:rPr>
        <w:t>- Ustawy</w:t>
      </w:r>
      <w:r w:rsidRPr="009D5E2F">
        <w:rPr>
          <w:rFonts w:ascii="Arial" w:eastAsia="Calibri" w:hAnsi="Arial" w:cs="Arial"/>
          <w:iCs/>
          <w:sz w:val="18"/>
          <w:szCs w:val="18"/>
        </w:rPr>
        <w:t xml:space="preserve"> z dnia 27 sierpnia 2004 r. o świadczeniach opieki zdrowotnej finansowanych ze środków publicznych  </w:t>
      </w:r>
    </w:p>
    <w:p w:rsidR="009D5E2F" w:rsidRDefault="009D5E2F" w:rsidP="009D5E2F">
      <w:pPr>
        <w:spacing w:after="0"/>
        <w:jc w:val="both"/>
        <w:rPr>
          <w:rFonts w:ascii="Arial" w:eastAsia="Calibri" w:hAnsi="Arial" w:cs="Arial"/>
          <w:iCs/>
          <w:sz w:val="18"/>
          <w:szCs w:val="18"/>
        </w:rPr>
      </w:pPr>
      <w:r>
        <w:rPr>
          <w:rFonts w:ascii="Arial" w:hAnsi="Arial" w:cs="Arial"/>
          <w:sz w:val="18"/>
          <w:szCs w:val="18"/>
        </w:rPr>
        <w:t xml:space="preserve">- </w:t>
      </w:r>
      <w:r>
        <w:rPr>
          <w:rFonts w:ascii="Arial" w:eastAsia="Calibri" w:hAnsi="Arial" w:cs="Arial"/>
          <w:iCs/>
          <w:sz w:val="18"/>
          <w:szCs w:val="18"/>
        </w:rPr>
        <w:t>Ustawy</w:t>
      </w:r>
      <w:r w:rsidRPr="009D5E2F">
        <w:rPr>
          <w:rFonts w:ascii="Arial" w:eastAsia="Calibri" w:hAnsi="Arial" w:cs="Arial"/>
          <w:iCs/>
          <w:sz w:val="18"/>
          <w:szCs w:val="18"/>
        </w:rPr>
        <w:t xml:space="preserve"> z dnia 17 lutego 2005 r. o informatyzacji działalności podmiotów r</w:t>
      </w:r>
      <w:r>
        <w:rPr>
          <w:rFonts w:ascii="Arial" w:eastAsia="Calibri" w:hAnsi="Arial" w:cs="Arial"/>
          <w:iCs/>
          <w:sz w:val="18"/>
          <w:szCs w:val="18"/>
        </w:rPr>
        <w:t>ealizujących zadania publiczne</w:t>
      </w:r>
    </w:p>
    <w:p w:rsidR="009D5E2F" w:rsidRDefault="009D5E2F" w:rsidP="009D5E2F">
      <w:pPr>
        <w:spacing w:after="0"/>
        <w:jc w:val="both"/>
        <w:rPr>
          <w:rFonts w:ascii="Arial" w:eastAsia="Calibri" w:hAnsi="Arial" w:cs="Arial"/>
          <w:iCs/>
          <w:sz w:val="18"/>
          <w:szCs w:val="18"/>
        </w:rPr>
      </w:pPr>
      <w:r>
        <w:rPr>
          <w:rFonts w:ascii="Arial" w:eastAsia="Calibri" w:hAnsi="Arial" w:cs="Arial"/>
          <w:iCs/>
          <w:sz w:val="18"/>
          <w:szCs w:val="18"/>
        </w:rPr>
        <w:t>- Ustawy</w:t>
      </w:r>
      <w:r w:rsidRPr="009D5E2F">
        <w:rPr>
          <w:rFonts w:ascii="Arial" w:eastAsia="Calibri" w:hAnsi="Arial" w:cs="Arial"/>
          <w:iCs/>
          <w:sz w:val="18"/>
          <w:szCs w:val="18"/>
        </w:rPr>
        <w:t xml:space="preserve"> z dnia 27 sierpnia </w:t>
      </w:r>
      <w:r>
        <w:rPr>
          <w:rFonts w:ascii="Arial" w:eastAsia="Calibri" w:hAnsi="Arial" w:cs="Arial"/>
          <w:iCs/>
          <w:sz w:val="18"/>
          <w:szCs w:val="18"/>
        </w:rPr>
        <w:t>2009 r. o finansach publicznych</w:t>
      </w:r>
    </w:p>
    <w:p w:rsidR="009D5E2F" w:rsidRDefault="009D5E2F" w:rsidP="009D5E2F">
      <w:pPr>
        <w:spacing w:after="0"/>
        <w:jc w:val="both"/>
        <w:rPr>
          <w:rFonts w:ascii="Arial" w:hAnsi="Arial" w:cs="Arial"/>
          <w:sz w:val="18"/>
          <w:szCs w:val="18"/>
        </w:rPr>
      </w:pPr>
      <w:r>
        <w:rPr>
          <w:rFonts w:ascii="Arial" w:eastAsia="Calibri" w:hAnsi="Arial" w:cs="Arial"/>
          <w:iCs/>
          <w:sz w:val="18"/>
          <w:szCs w:val="18"/>
        </w:rPr>
        <w:t>- Ustawy</w:t>
      </w:r>
      <w:r w:rsidRPr="009D5E2F">
        <w:rPr>
          <w:rFonts w:ascii="Arial" w:eastAsia="Calibri" w:hAnsi="Arial" w:cs="Arial"/>
          <w:iCs/>
          <w:sz w:val="18"/>
          <w:szCs w:val="18"/>
        </w:rPr>
        <w:t xml:space="preserve"> z dnia 21 listopada 2008 r. o pracownikach samorządowych </w:t>
      </w:r>
    </w:p>
    <w:p w:rsidR="009D5E2F" w:rsidRDefault="009D5E2F" w:rsidP="009D5E2F">
      <w:pPr>
        <w:spacing w:after="0"/>
        <w:jc w:val="both"/>
        <w:rPr>
          <w:rFonts w:ascii="Arial" w:hAnsi="Arial" w:cs="Arial"/>
          <w:sz w:val="18"/>
          <w:szCs w:val="18"/>
        </w:rPr>
      </w:pPr>
      <w:r>
        <w:rPr>
          <w:rFonts w:ascii="Arial" w:hAnsi="Arial" w:cs="Arial"/>
          <w:sz w:val="18"/>
          <w:szCs w:val="18"/>
        </w:rPr>
        <w:t xml:space="preserve">- </w:t>
      </w:r>
      <w:r>
        <w:rPr>
          <w:rFonts w:ascii="Arial" w:eastAsia="Calibri" w:hAnsi="Arial" w:cs="Arial"/>
          <w:iCs/>
          <w:sz w:val="18"/>
          <w:szCs w:val="18"/>
        </w:rPr>
        <w:t>Ustawy</w:t>
      </w:r>
      <w:r w:rsidRPr="009D5E2F">
        <w:rPr>
          <w:rFonts w:ascii="Arial" w:eastAsia="Calibri" w:hAnsi="Arial" w:cs="Arial"/>
          <w:iCs/>
          <w:sz w:val="18"/>
          <w:szCs w:val="18"/>
        </w:rPr>
        <w:t xml:space="preserve"> z dnia 29 stycznia 2004 r. prawo zamówień publicznych </w:t>
      </w:r>
    </w:p>
    <w:p w:rsidR="009D5E2F" w:rsidRDefault="009D5E2F" w:rsidP="009D5E2F">
      <w:pPr>
        <w:spacing w:after="0"/>
        <w:jc w:val="both"/>
        <w:rPr>
          <w:rFonts w:ascii="Arial" w:eastAsia="Calibri" w:hAnsi="Arial" w:cs="Arial"/>
          <w:iCs/>
          <w:sz w:val="18"/>
          <w:szCs w:val="18"/>
        </w:rPr>
      </w:pPr>
      <w:r>
        <w:rPr>
          <w:rFonts w:ascii="Arial" w:hAnsi="Arial" w:cs="Arial"/>
          <w:sz w:val="18"/>
          <w:szCs w:val="18"/>
        </w:rPr>
        <w:t xml:space="preserve">- </w:t>
      </w:r>
      <w:r>
        <w:rPr>
          <w:rFonts w:ascii="Arial" w:eastAsia="Calibri" w:hAnsi="Arial" w:cs="Arial"/>
          <w:iCs/>
          <w:sz w:val="18"/>
          <w:szCs w:val="18"/>
        </w:rPr>
        <w:t>Ustawy</w:t>
      </w:r>
      <w:r w:rsidRPr="009D5E2F">
        <w:rPr>
          <w:rFonts w:ascii="Arial" w:eastAsia="Calibri" w:hAnsi="Arial" w:cs="Arial"/>
          <w:iCs/>
          <w:sz w:val="18"/>
          <w:szCs w:val="18"/>
        </w:rPr>
        <w:t xml:space="preserve"> z dnia 11 października 2013 r. o szczególnych rozwiązaniach zwi</w:t>
      </w:r>
      <w:r>
        <w:rPr>
          <w:rFonts w:ascii="Arial" w:eastAsia="Calibri" w:hAnsi="Arial" w:cs="Arial"/>
          <w:iCs/>
          <w:sz w:val="18"/>
          <w:szCs w:val="18"/>
        </w:rPr>
        <w:t xml:space="preserve">ązanych z ochroną miejsc pracy </w:t>
      </w:r>
    </w:p>
    <w:p w:rsidR="009D5E2F" w:rsidRDefault="009D5E2F" w:rsidP="009D5E2F">
      <w:pPr>
        <w:spacing w:after="0"/>
        <w:jc w:val="both"/>
        <w:rPr>
          <w:rFonts w:ascii="Arial" w:eastAsia="Calibri" w:hAnsi="Arial" w:cs="Arial"/>
          <w:iCs/>
          <w:sz w:val="18"/>
          <w:szCs w:val="18"/>
        </w:rPr>
      </w:pPr>
      <w:r>
        <w:rPr>
          <w:rFonts w:ascii="Arial" w:eastAsia="Calibri" w:hAnsi="Arial" w:cs="Arial"/>
          <w:iCs/>
          <w:sz w:val="18"/>
          <w:szCs w:val="18"/>
        </w:rPr>
        <w:t xml:space="preserve">- </w:t>
      </w:r>
      <w:r w:rsidRPr="009D5E2F">
        <w:rPr>
          <w:rFonts w:ascii="Arial" w:eastAsia="Calibri" w:hAnsi="Arial" w:cs="Arial"/>
          <w:iCs/>
          <w:sz w:val="18"/>
          <w:szCs w:val="18"/>
        </w:rPr>
        <w:t>Ustawą z dnia 27 kwietnia 2006 r. o spółdzielniach s</w:t>
      </w:r>
      <w:r>
        <w:rPr>
          <w:rFonts w:ascii="Arial" w:eastAsia="Calibri" w:hAnsi="Arial" w:cs="Arial"/>
          <w:iCs/>
          <w:sz w:val="18"/>
          <w:szCs w:val="18"/>
        </w:rPr>
        <w:t>ocjalnych</w:t>
      </w:r>
    </w:p>
    <w:p w:rsidR="009D5E2F" w:rsidRDefault="009D5E2F" w:rsidP="009D5E2F">
      <w:pPr>
        <w:spacing w:after="0"/>
        <w:jc w:val="both"/>
        <w:rPr>
          <w:rFonts w:ascii="Arial" w:eastAsia="Calibri" w:hAnsi="Arial" w:cs="Arial"/>
          <w:iCs/>
          <w:sz w:val="18"/>
          <w:szCs w:val="18"/>
        </w:rPr>
      </w:pPr>
      <w:r>
        <w:rPr>
          <w:rFonts w:ascii="Arial" w:eastAsia="Calibri" w:hAnsi="Arial" w:cs="Arial"/>
          <w:iCs/>
          <w:sz w:val="18"/>
          <w:szCs w:val="18"/>
        </w:rPr>
        <w:t>- Ustawy</w:t>
      </w:r>
      <w:r w:rsidRPr="009D5E2F">
        <w:rPr>
          <w:rFonts w:ascii="Arial" w:eastAsia="Calibri" w:hAnsi="Arial" w:cs="Arial"/>
          <w:iCs/>
          <w:sz w:val="18"/>
          <w:szCs w:val="18"/>
        </w:rPr>
        <w:t xml:space="preserve"> z dnia 6 marca</w:t>
      </w:r>
      <w:r>
        <w:rPr>
          <w:rFonts w:ascii="Arial" w:eastAsia="Calibri" w:hAnsi="Arial" w:cs="Arial"/>
          <w:iCs/>
          <w:sz w:val="18"/>
          <w:szCs w:val="18"/>
        </w:rPr>
        <w:t xml:space="preserve"> 2018 r. Prawo przedsiębiorców</w:t>
      </w:r>
    </w:p>
    <w:p w:rsidR="009D5E2F" w:rsidRDefault="009D5E2F" w:rsidP="009D5E2F">
      <w:pPr>
        <w:spacing w:after="0"/>
        <w:jc w:val="both"/>
        <w:rPr>
          <w:rFonts w:ascii="Arial" w:eastAsia="Calibri" w:hAnsi="Arial" w:cs="Arial"/>
          <w:sz w:val="18"/>
          <w:szCs w:val="18"/>
        </w:rPr>
      </w:pPr>
      <w:r>
        <w:rPr>
          <w:rFonts w:ascii="Arial" w:eastAsia="Calibri" w:hAnsi="Arial" w:cs="Arial"/>
          <w:iCs/>
          <w:sz w:val="18"/>
          <w:szCs w:val="18"/>
        </w:rPr>
        <w:t xml:space="preserve">- </w:t>
      </w:r>
      <w:r>
        <w:rPr>
          <w:rFonts w:ascii="Arial" w:eastAsia="Calibri" w:hAnsi="Arial" w:cs="Arial"/>
          <w:sz w:val="18"/>
          <w:szCs w:val="18"/>
        </w:rPr>
        <w:t>Ustawy</w:t>
      </w:r>
      <w:r w:rsidRPr="009D5E2F">
        <w:rPr>
          <w:rFonts w:ascii="Arial" w:eastAsia="Calibri" w:hAnsi="Arial" w:cs="Arial"/>
          <w:sz w:val="18"/>
          <w:szCs w:val="18"/>
        </w:rPr>
        <w:t xml:space="preserve"> z dnia 7 września 2007 r. o pomocy osobom uprawnionym do alimentów</w:t>
      </w:r>
    </w:p>
    <w:p w:rsidR="004108AD" w:rsidRDefault="004108AD" w:rsidP="009D5E2F">
      <w:pPr>
        <w:spacing w:after="0"/>
        <w:jc w:val="both"/>
        <w:rPr>
          <w:rFonts w:ascii="Arial" w:eastAsia="Calibri" w:hAnsi="Arial" w:cs="Arial"/>
          <w:sz w:val="18"/>
          <w:szCs w:val="18"/>
        </w:rPr>
      </w:pPr>
      <w:r>
        <w:rPr>
          <w:rFonts w:ascii="Arial" w:eastAsia="Calibri" w:hAnsi="Arial" w:cs="Arial"/>
          <w:sz w:val="18"/>
          <w:szCs w:val="18"/>
        </w:rPr>
        <w:t>- Ustawy z dnia 17 grudnia 1998 o emeryturach i rentach z Funduszu Ubezpieczeń Społecznych</w:t>
      </w:r>
    </w:p>
    <w:p w:rsidR="00574658" w:rsidRDefault="00574658" w:rsidP="00574658">
      <w:pPr>
        <w:spacing w:after="0"/>
        <w:jc w:val="both"/>
        <w:rPr>
          <w:rFonts w:ascii="Arial" w:eastAsia="Calibri" w:hAnsi="Arial" w:cs="Arial"/>
          <w:sz w:val="18"/>
          <w:szCs w:val="18"/>
        </w:rPr>
      </w:pPr>
      <w:r>
        <w:rPr>
          <w:rFonts w:ascii="Arial" w:eastAsia="Calibri" w:hAnsi="Arial" w:cs="Arial"/>
          <w:sz w:val="18"/>
          <w:szCs w:val="18"/>
        </w:rPr>
        <w:t xml:space="preserve">- Ustawy </w:t>
      </w:r>
      <w:r w:rsidRPr="00574658">
        <w:rPr>
          <w:rFonts w:ascii="Arial" w:eastAsia="Calibri" w:hAnsi="Arial" w:cs="Arial"/>
          <w:sz w:val="18"/>
          <w:szCs w:val="18"/>
        </w:rPr>
        <w:t>z dnia 6 września 2001 r.</w:t>
      </w:r>
      <w:r>
        <w:rPr>
          <w:rFonts w:ascii="Arial" w:eastAsia="Calibri" w:hAnsi="Arial" w:cs="Arial"/>
          <w:sz w:val="18"/>
          <w:szCs w:val="18"/>
        </w:rPr>
        <w:t xml:space="preserve"> </w:t>
      </w:r>
      <w:r w:rsidRPr="00574658">
        <w:rPr>
          <w:rFonts w:ascii="Arial" w:eastAsia="Calibri" w:hAnsi="Arial" w:cs="Arial"/>
          <w:sz w:val="18"/>
          <w:szCs w:val="18"/>
        </w:rPr>
        <w:t>o dostępie do informacji publicznej</w:t>
      </w:r>
    </w:p>
    <w:p w:rsidR="004108AD" w:rsidRPr="009D5E2F" w:rsidRDefault="004108AD" w:rsidP="009D5E2F">
      <w:pPr>
        <w:spacing w:after="0"/>
        <w:jc w:val="both"/>
        <w:rPr>
          <w:rFonts w:ascii="Arial" w:hAnsi="Arial" w:cs="Arial"/>
          <w:sz w:val="18"/>
          <w:szCs w:val="18"/>
        </w:rPr>
      </w:pPr>
      <w:r>
        <w:rPr>
          <w:rFonts w:ascii="Arial" w:eastAsia="Calibri" w:hAnsi="Arial" w:cs="Arial"/>
          <w:sz w:val="18"/>
          <w:szCs w:val="18"/>
        </w:rPr>
        <w:t xml:space="preserve">- Ustawy z dnia 14 lipca </w:t>
      </w:r>
      <w:r w:rsidRPr="004108AD">
        <w:rPr>
          <w:rFonts w:ascii="Arial" w:eastAsia="Calibri" w:hAnsi="Arial" w:cs="Arial"/>
          <w:sz w:val="18"/>
          <w:szCs w:val="18"/>
        </w:rPr>
        <w:t xml:space="preserve">1983 r. o narodowym </w:t>
      </w:r>
      <w:r>
        <w:rPr>
          <w:rFonts w:ascii="Arial" w:eastAsia="Calibri" w:hAnsi="Arial" w:cs="Arial"/>
          <w:sz w:val="18"/>
          <w:szCs w:val="18"/>
        </w:rPr>
        <w:t>zasobie archiwalnym i archiwach</w:t>
      </w:r>
    </w:p>
    <w:p w:rsidR="009D5E2F" w:rsidRPr="009D5E2F" w:rsidRDefault="006E641F" w:rsidP="009D5E2F">
      <w:pPr>
        <w:spacing w:after="0"/>
        <w:jc w:val="both"/>
        <w:rPr>
          <w:rFonts w:ascii="Arial" w:hAnsi="Arial" w:cs="Arial"/>
          <w:sz w:val="18"/>
          <w:szCs w:val="18"/>
        </w:rPr>
      </w:pPr>
      <w:r>
        <w:rPr>
          <w:rFonts w:ascii="Arial" w:hAnsi="Arial" w:cs="Arial"/>
          <w:sz w:val="18"/>
          <w:szCs w:val="18"/>
        </w:rPr>
        <w:t>5</w:t>
      </w:r>
      <w:r w:rsidR="009D5E2F" w:rsidRPr="009D5E2F">
        <w:rPr>
          <w:rFonts w:ascii="Arial" w:hAnsi="Arial" w:cs="Arial"/>
          <w:sz w:val="18"/>
          <w:szCs w:val="18"/>
        </w:rPr>
        <w:t xml:space="preserve">. Pani/Pana dane osobowe będą przechowywane wyłącznie przez okres niezbędny do realizacji celów przetwarzania danych osobowych, nie dłużej niż wynika to z Jednolitego Rzeczowego Wykazu Akt dla Powiatowego Urzędu Pracy w Grudziądzu. </w:t>
      </w:r>
    </w:p>
    <w:p w:rsidR="009D5E2F" w:rsidRPr="009D5E2F" w:rsidRDefault="009D5E2F" w:rsidP="009D5E2F">
      <w:pPr>
        <w:spacing w:after="0"/>
        <w:jc w:val="both"/>
        <w:rPr>
          <w:rFonts w:ascii="Arial" w:hAnsi="Arial" w:cs="Arial"/>
          <w:sz w:val="18"/>
          <w:szCs w:val="18"/>
        </w:rPr>
      </w:pPr>
      <w:r w:rsidRPr="009D5E2F">
        <w:rPr>
          <w:rFonts w:ascii="Arial" w:hAnsi="Arial" w:cs="Arial"/>
          <w:sz w:val="18"/>
          <w:szCs w:val="18"/>
        </w:rPr>
        <w:t xml:space="preserve">6. Posiada Pani/Pan prawo dostępu do treści swoich danych osobowych, prawo do ich sprostowania (poprawiania), jak również prawo do ograniczenia ich przetwarzania, prawo do przenoszenia danych oraz prawo do wniesienia sprzeciwu wobec przetwarzania Pani/Pana danych osobowych. Prawo do usunięcia danych przysługuje, jeżeli zachodzą okoliczności wskazane w art. 17 ust. 1  i 2 RODO chyba, że przepisy te nie mają zastosowania zgodnie z ust. 3 powyższego artykułu. Jeśli do przetwarzania doszło na podstawie zgody, ma Pani/Pan prawo do wycofania </w:t>
      </w:r>
      <w:r w:rsidRPr="009D5E2F">
        <w:rPr>
          <w:rFonts w:ascii="Arial" w:hAnsi="Arial" w:cs="Arial"/>
          <w:sz w:val="18"/>
          <w:szCs w:val="18"/>
        </w:rPr>
        <w:lastRenderedPageBreak/>
        <w:t xml:space="preserve">tej zgody na przetwarzanie danych osobowych w dowolnym momencie. Jednakże cofnięcie zgody pozostaje bez wpływu na zgodność z prawem przetwarzania, którego dokonano na podstawie zgody przed jej cofnięciem. </w:t>
      </w:r>
    </w:p>
    <w:p w:rsidR="009D5E2F" w:rsidRPr="009D5E2F" w:rsidRDefault="009D5E2F" w:rsidP="009D5E2F">
      <w:pPr>
        <w:spacing w:after="0"/>
        <w:jc w:val="both"/>
        <w:rPr>
          <w:rFonts w:ascii="Arial" w:hAnsi="Arial" w:cs="Arial"/>
          <w:sz w:val="18"/>
          <w:szCs w:val="18"/>
        </w:rPr>
      </w:pPr>
      <w:r w:rsidRPr="009D5E2F">
        <w:rPr>
          <w:rFonts w:ascii="Arial" w:hAnsi="Arial" w:cs="Arial"/>
          <w:sz w:val="18"/>
          <w:szCs w:val="18"/>
        </w:rPr>
        <w:t>7. Przysługuje Pani/Panu prawo wniesienia skargi do Prezesa Urzędu Ochrony Danych Osobowych, jeśli Pani/Pana zdaniem, przetwarzanie danych osobowych Pani/Pana - narusza przepisy unijnego rozporządzenia RODO.</w:t>
      </w:r>
    </w:p>
    <w:p w:rsidR="006E641F" w:rsidRPr="00574658" w:rsidRDefault="009D5E2F" w:rsidP="006E641F">
      <w:pPr>
        <w:spacing w:after="0"/>
        <w:jc w:val="both"/>
        <w:rPr>
          <w:rFonts w:ascii="Arial" w:hAnsi="Arial" w:cs="Arial"/>
          <w:sz w:val="18"/>
          <w:szCs w:val="18"/>
        </w:rPr>
      </w:pPr>
      <w:r w:rsidRPr="009D5E2F">
        <w:rPr>
          <w:rFonts w:ascii="Arial" w:hAnsi="Arial" w:cs="Arial"/>
          <w:sz w:val="18"/>
          <w:szCs w:val="18"/>
        </w:rPr>
        <w:t xml:space="preserve">8. </w:t>
      </w:r>
      <w:r w:rsidR="006E641F" w:rsidRPr="00574658">
        <w:rPr>
          <w:rFonts w:ascii="Arial" w:hAnsi="Arial" w:cs="Arial"/>
          <w:bCs/>
          <w:sz w:val="18"/>
          <w:szCs w:val="18"/>
        </w:rPr>
        <w:t>Podanie przez Panią/Pana danych osobowych jest:</w:t>
      </w:r>
      <w:r w:rsidR="006E641F" w:rsidRPr="00574658">
        <w:rPr>
          <w:rFonts w:ascii="Arial" w:hAnsi="Arial" w:cs="Arial"/>
          <w:sz w:val="18"/>
          <w:szCs w:val="18"/>
        </w:rPr>
        <w:t xml:space="preserve"> </w:t>
      </w:r>
    </w:p>
    <w:p w:rsidR="006E641F" w:rsidRDefault="006E641F" w:rsidP="006E641F">
      <w:pPr>
        <w:spacing w:after="0"/>
        <w:jc w:val="both"/>
        <w:rPr>
          <w:rFonts w:ascii="Arial" w:hAnsi="Arial" w:cs="Arial"/>
          <w:sz w:val="18"/>
          <w:szCs w:val="18"/>
        </w:rPr>
      </w:pPr>
      <w:r>
        <w:rPr>
          <w:rFonts w:ascii="Arial" w:hAnsi="Arial" w:cs="Arial"/>
          <w:sz w:val="18"/>
          <w:szCs w:val="18"/>
        </w:rPr>
        <w:t xml:space="preserve">a) </w:t>
      </w:r>
      <w:r w:rsidRPr="006E641F">
        <w:rPr>
          <w:rFonts w:ascii="Arial" w:hAnsi="Arial" w:cs="Arial"/>
          <w:sz w:val="18"/>
          <w:szCs w:val="18"/>
        </w:rPr>
        <w:t xml:space="preserve">wymogiem ustawowym, gdy przetwarzanie danych osobowych następuje w celu wywiązania się z obowiązku wynikającego z przepisu prawa lub w ramach sprawowania władzy publicznej, </w:t>
      </w:r>
    </w:p>
    <w:p w:rsidR="006E641F" w:rsidRDefault="006E641F" w:rsidP="006E641F">
      <w:pPr>
        <w:spacing w:after="0"/>
        <w:jc w:val="both"/>
        <w:rPr>
          <w:rFonts w:ascii="Arial" w:hAnsi="Arial" w:cs="Arial"/>
          <w:sz w:val="18"/>
          <w:szCs w:val="18"/>
        </w:rPr>
      </w:pPr>
      <w:r>
        <w:rPr>
          <w:rFonts w:ascii="Arial" w:hAnsi="Arial" w:cs="Arial"/>
          <w:sz w:val="18"/>
          <w:szCs w:val="18"/>
        </w:rPr>
        <w:t xml:space="preserve">b) </w:t>
      </w:r>
      <w:r w:rsidRPr="006E641F">
        <w:rPr>
          <w:rFonts w:ascii="Arial" w:hAnsi="Arial" w:cs="Arial"/>
          <w:sz w:val="18"/>
          <w:szCs w:val="18"/>
        </w:rPr>
        <w:t xml:space="preserve">wymogiem umownym lub warunkiem zawarcia umowy, </w:t>
      </w:r>
    </w:p>
    <w:p w:rsidR="006E641F" w:rsidRPr="006E641F" w:rsidRDefault="006E641F" w:rsidP="006E641F">
      <w:pPr>
        <w:spacing w:after="0"/>
        <w:jc w:val="both"/>
        <w:rPr>
          <w:rFonts w:ascii="Arial" w:hAnsi="Arial" w:cs="Arial"/>
          <w:sz w:val="18"/>
          <w:szCs w:val="18"/>
        </w:rPr>
      </w:pPr>
      <w:r>
        <w:rPr>
          <w:rFonts w:ascii="Arial" w:hAnsi="Arial" w:cs="Arial"/>
          <w:sz w:val="18"/>
          <w:szCs w:val="18"/>
        </w:rPr>
        <w:t xml:space="preserve">c) </w:t>
      </w:r>
      <w:r w:rsidRPr="006E641F">
        <w:rPr>
          <w:rFonts w:ascii="Arial" w:hAnsi="Arial" w:cs="Arial"/>
          <w:sz w:val="18"/>
          <w:szCs w:val="18"/>
        </w:rPr>
        <w:t xml:space="preserve">dobrowolne, w przypadku gdy podstawą prawną jest zgoda na przetwarzanie danych osobowych. </w:t>
      </w:r>
    </w:p>
    <w:p w:rsidR="009D5E2F" w:rsidRPr="009D5E2F" w:rsidRDefault="006E641F" w:rsidP="006E641F">
      <w:pPr>
        <w:spacing w:after="0"/>
        <w:jc w:val="both"/>
        <w:rPr>
          <w:rFonts w:ascii="Arial" w:hAnsi="Arial" w:cs="Arial"/>
          <w:sz w:val="18"/>
          <w:szCs w:val="18"/>
        </w:rPr>
      </w:pPr>
      <w:r w:rsidRPr="006E641F">
        <w:rPr>
          <w:rFonts w:ascii="Arial" w:hAnsi="Arial" w:cs="Arial"/>
          <w:sz w:val="18"/>
          <w:szCs w:val="18"/>
        </w:rPr>
        <w:t>Konsekwencją niepodania danych osobowych będzie brak możliwości skorzystania</w:t>
      </w:r>
      <w:r>
        <w:rPr>
          <w:rFonts w:ascii="Arial" w:hAnsi="Arial" w:cs="Arial"/>
          <w:sz w:val="18"/>
          <w:szCs w:val="18"/>
        </w:rPr>
        <w:t xml:space="preserve"> z usług świadczonych przez Powiatowy Urząd Pracy w Grudziądzu. </w:t>
      </w:r>
    </w:p>
    <w:p w:rsidR="009D5E2F" w:rsidRPr="009D5E2F" w:rsidRDefault="009D5E2F" w:rsidP="009D5E2F">
      <w:pPr>
        <w:spacing w:after="0"/>
        <w:jc w:val="both"/>
        <w:rPr>
          <w:rFonts w:ascii="Arial" w:hAnsi="Arial" w:cs="Arial"/>
          <w:sz w:val="18"/>
          <w:szCs w:val="18"/>
        </w:rPr>
      </w:pPr>
      <w:r w:rsidRPr="009D5E2F">
        <w:rPr>
          <w:rFonts w:ascii="Arial" w:hAnsi="Arial" w:cs="Arial"/>
          <w:sz w:val="18"/>
          <w:szCs w:val="18"/>
        </w:rPr>
        <w:t>9. Informujemy, iż Pani/Pana dane osobowe mogą być przekazywane wyłącznie podmiotom uprawnionym</w:t>
      </w:r>
      <w:r w:rsidRPr="009D5E2F">
        <w:rPr>
          <w:rFonts w:ascii="Arial" w:hAnsi="Arial" w:cs="Arial"/>
          <w:sz w:val="18"/>
          <w:szCs w:val="18"/>
        </w:rPr>
        <w:br/>
        <w:t>na podstawie obowiązujących przepisów prawa są nimi np.: sądy, organy ścigania, organy podatkowe oraz inne podmioty publiczne, gdy wystąpią z takim żądaniem oczywiście w oparciu o stosowną podstawę prawną. Dane osobowe możemy także przekazywać podmiotom, które przetwarzają je na zlecenie administratora tzw. podmiotom przetwarzającym, są nimi np.: podmioty świadczące usługi informatyczne, telekomunikacyjne, pocztowe, bankowe i inne. Jednakże przekazanie danych nastąpić może tylko wtedy, gdy zapewnią one odpowiednią ochronę praw. 10. Pani/Pana dane osobowe nie będą przetwarzane w sposób zautomatyzowany i nie będą profilowane.</w:t>
      </w:r>
    </w:p>
    <w:p w:rsidR="009D5E2F" w:rsidRPr="009D5E2F" w:rsidRDefault="009D5E2F" w:rsidP="009D5E2F">
      <w:pPr>
        <w:spacing w:after="0"/>
        <w:jc w:val="both"/>
        <w:rPr>
          <w:rFonts w:ascii="Arial" w:hAnsi="Arial" w:cs="Arial"/>
          <w:b/>
          <w:sz w:val="18"/>
          <w:szCs w:val="18"/>
        </w:rPr>
      </w:pPr>
      <w:r w:rsidRPr="009D5E2F">
        <w:rPr>
          <w:rFonts w:ascii="Arial" w:hAnsi="Arial" w:cs="Arial"/>
          <w:sz w:val="18"/>
          <w:szCs w:val="18"/>
        </w:rPr>
        <w:t xml:space="preserve">11. Pani/Pana dane nie będą przekazywane do państwa trzeciego ani do organizacji międzynarodowej. </w:t>
      </w:r>
    </w:p>
    <w:bookmarkEnd w:id="0"/>
    <w:p w:rsidR="00A54866" w:rsidRDefault="00A54866"/>
    <w:sectPr w:rsidR="00A54866" w:rsidSect="00063029">
      <w:footerReference w:type="default" r:id="rId7"/>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65298"/>
      <w:docPartObj>
        <w:docPartGallery w:val="Page Numbers (Bottom of Page)"/>
        <w:docPartUnique/>
      </w:docPartObj>
    </w:sdtPr>
    <w:sdtEndPr>
      <w:rPr>
        <w:rFonts w:ascii="Arial" w:hAnsi="Arial" w:cs="Arial"/>
        <w:sz w:val="20"/>
        <w:szCs w:val="20"/>
      </w:rPr>
    </w:sdtEndPr>
    <w:sdtContent>
      <w:p w:rsidR="008436D7" w:rsidRPr="00784D29" w:rsidRDefault="00016A90">
        <w:pPr>
          <w:pStyle w:val="Stopka"/>
          <w:jc w:val="right"/>
          <w:rPr>
            <w:rFonts w:ascii="Arial" w:hAnsi="Arial" w:cs="Arial"/>
            <w:sz w:val="20"/>
            <w:szCs w:val="20"/>
          </w:rPr>
        </w:pPr>
        <w:r w:rsidRPr="00784D29">
          <w:rPr>
            <w:rFonts w:ascii="Arial" w:hAnsi="Arial" w:cs="Arial"/>
            <w:sz w:val="20"/>
            <w:szCs w:val="20"/>
          </w:rPr>
          <w:fldChar w:fldCharType="begin"/>
        </w:r>
        <w:r w:rsidRPr="00784D29">
          <w:rPr>
            <w:rFonts w:ascii="Arial" w:hAnsi="Arial" w:cs="Arial"/>
            <w:sz w:val="20"/>
            <w:szCs w:val="20"/>
          </w:rPr>
          <w:instrText xml:space="preserve"> PAGE   \* MERGEFORMAT </w:instrText>
        </w:r>
        <w:r w:rsidRPr="00784D29">
          <w:rPr>
            <w:rFonts w:ascii="Arial" w:hAnsi="Arial" w:cs="Arial"/>
            <w:sz w:val="20"/>
            <w:szCs w:val="20"/>
          </w:rPr>
          <w:fldChar w:fldCharType="separate"/>
        </w:r>
        <w:r>
          <w:rPr>
            <w:rFonts w:ascii="Arial" w:hAnsi="Arial" w:cs="Arial"/>
            <w:noProof/>
            <w:sz w:val="20"/>
            <w:szCs w:val="20"/>
          </w:rPr>
          <w:t>2</w:t>
        </w:r>
        <w:r w:rsidRPr="00784D29">
          <w:rPr>
            <w:rFonts w:ascii="Arial" w:hAnsi="Arial" w:cs="Arial"/>
            <w:sz w:val="20"/>
            <w:szCs w:val="20"/>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533C4"/>
    <w:multiLevelType w:val="hybridMultilevel"/>
    <w:tmpl w:val="3DD6CEF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3C37A81"/>
    <w:multiLevelType w:val="hybridMultilevel"/>
    <w:tmpl w:val="D6F4F4D0"/>
    <w:lvl w:ilvl="0" w:tplc="54EAFC80">
      <w:start w:val="1"/>
      <w:numFmt w:val="bullet"/>
      <w:lvlText w:val="-"/>
      <w:lvlJc w:val="left"/>
      <w:pPr>
        <w:ind w:left="720" w:hanging="360"/>
      </w:pPr>
      <w:rPr>
        <w:rFonts w:ascii="Arial" w:hAnsi="Arial"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64BC5C04"/>
    <w:multiLevelType w:val="hybridMultilevel"/>
    <w:tmpl w:val="E35CEF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76946A34"/>
    <w:multiLevelType w:val="multilevel"/>
    <w:tmpl w:val="4D30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43"/>
    <w:rsid w:val="00016A90"/>
    <w:rsid w:val="004108AD"/>
    <w:rsid w:val="00574658"/>
    <w:rsid w:val="006E641F"/>
    <w:rsid w:val="009D5E2F"/>
    <w:rsid w:val="00A25629"/>
    <w:rsid w:val="00A54866"/>
    <w:rsid w:val="00D7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AB1C7-0F90-4BEF-ADC5-3516830E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5E2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D5E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5E2F"/>
  </w:style>
  <w:style w:type="paragraph" w:styleId="Tekstdymka">
    <w:name w:val="Balloon Text"/>
    <w:basedOn w:val="Normalny"/>
    <w:link w:val="TekstdymkaZnak"/>
    <w:uiPriority w:val="99"/>
    <w:semiHidden/>
    <w:unhideWhenUsed/>
    <w:rsid w:val="00016A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6A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gr@praca.gov.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927</Words>
  <Characters>5564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Olszewska</dc:creator>
  <cp:keywords/>
  <dc:description/>
  <cp:lastModifiedBy>Vanessa Olszewska</cp:lastModifiedBy>
  <cp:revision>4</cp:revision>
  <cp:lastPrinted>2025-05-28T07:35:00Z</cp:lastPrinted>
  <dcterms:created xsi:type="dcterms:W3CDTF">2025-05-28T06:55:00Z</dcterms:created>
  <dcterms:modified xsi:type="dcterms:W3CDTF">2025-05-28T07:46:00Z</dcterms:modified>
</cp:coreProperties>
</file>